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8F" w:rsidRDefault="00A26F8F" w:rsidP="008E3D7B">
      <w:pPr>
        <w:rPr>
          <w:rFonts w:ascii="Tahoma" w:hAnsi="Tahoma" w:cs="Tahoma"/>
          <w:b/>
          <w:sz w:val="24"/>
          <w:u w:val="single"/>
        </w:rPr>
      </w:pPr>
      <w:bookmarkStart w:id="0" w:name="_GoBack"/>
      <w:bookmarkEnd w:id="0"/>
    </w:p>
    <w:p w:rsidR="008E3D7B" w:rsidRPr="00A26F8F" w:rsidRDefault="008E3D7B" w:rsidP="008E3D7B">
      <w:pPr>
        <w:rPr>
          <w:rFonts w:ascii="Tahoma" w:hAnsi="Tahoma" w:cs="Tahoma"/>
          <w:b/>
          <w:sz w:val="22"/>
          <w:u w:val="single"/>
        </w:rPr>
      </w:pPr>
      <w:r w:rsidRPr="00A26F8F">
        <w:rPr>
          <w:rFonts w:ascii="Tahoma" w:hAnsi="Tahoma" w:cs="Tahoma"/>
          <w:b/>
          <w:sz w:val="22"/>
          <w:u w:val="single"/>
        </w:rPr>
        <w:t>Specimen Processing Completion Guidelines</w:t>
      </w:r>
    </w:p>
    <w:p w:rsidR="008E3D7B" w:rsidRPr="00A26F8F" w:rsidRDefault="008E3D7B" w:rsidP="008E3D7B">
      <w:pPr>
        <w:rPr>
          <w:rFonts w:ascii="Tahoma" w:hAnsi="Tahoma" w:cs="Tahoma"/>
          <w:b/>
          <w:sz w:val="22"/>
          <w:u w:val="single"/>
        </w:rPr>
      </w:pPr>
    </w:p>
    <w:p w:rsidR="002E3834" w:rsidRPr="00A26F8F" w:rsidRDefault="002E3834" w:rsidP="002E3834">
      <w:p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 xml:space="preserve">The following information will assist you in the creation of laboratory processing instructions to be used at </w:t>
      </w:r>
      <w:r w:rsidR="008B7F14" w:rsidRPr="00A26F8F">
        <w:rPr>
          <w:rFonts w:ascii="Tahoma" w:hAnsi="Tahoma" w:cs="Tahoma"/>
          <w:sz w:val="22"/>
        </w:rPr>
        <w:t>the University of Minnesota Health CRU</w:t>
      </w:r>
      <w:r w:rsidRPr="00A26F8F">
        <w:rPr>
          <w:rFonts w:ascii="Tahoma" w:hAnsi="Tahoma" w:cs="Tahoma"/>
          <w:sz w:val="22"/>
        </w:rPr>
        <w:t xml:space="preserve">.  </w:t>
      </w:r>
      <w:r w:rsidR="00FB316B" w:rsidRPr="00A26F8F">
        <w:rPr>
          <w:rFonts w:ascii="Tahoma" w:hAnsi="Tahoma" w:cs="Tahoma"/>
          <w:sz w:val="22"/>
        </w:rPr>
        <w:t xml:space="preserve">Please contact </w:t>
      </w:r>
      <w:r w:rsidR="008B7F14" w:rsidRPr="00A26F8F">
        <w:rPr>
          <w:rFonts w:ascii="Tahoma" w:hAnsi="Tahoma" w:cs="Tahoma"/>
          <w:sz w:val="22"/>
        </w:rPr>
        <w:t>the CRU with any questions: 612-624-0104</w:t>
      </w:r>
    </w:p>
    <w:p w:rsidR="002E3834" w:rsidRPr="00A26F8F" w:rsidRDefault="002E3834" w:rsidP="008E3D7B">
      <w:pPr>
        <w:rPr>
          <w:rFonts w:ascii="Tahoma" w:hAnsi="Tahoma" w:cs="Tahoma"/>
          <w:b/>
          <w:sz w:val="22"/>
          <w:u w:val="single"/>
        </w:rPr>
      </w:pPr>
    </w:p>
    <w:p w:rsidR="008E3D7B" w:rsidRPr="00A26F8F" w:rsidRDefault="008E3D7B" w:rsidP="008E3D7B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A26F8F">
        <w:rPr>
          <w:rFonts w:ascii="Tahoma" w:hAnsi="Tahoma" w:cs="Tahoma"/>
          <w:b/>
          <w:sz w:val="22"/>
        </w:rPr>
        <w:t>Header</w:t>
      </w:r>
    </w:p>
    <w:p w:rsidR="008E3D7B" w:rsidRPr="00A26F8F" w:rsidRDefault="008E3D7B" w:rsidP="008E3D7B">
      <w:pPr>
        <w:numPr>
          <w:ilvl w:val="1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 xml:space="preserve">List the name of the person who created the </w:t>
      </w:r>
      <w:r w:rsidR="00B957B8" w:rsidRPr="00A26F8F">
        <w:rPr>
          <w:rFonts w:ascii="Tahoma" w:hAnsi="Tahoma" w:cs="Tahoma"/>
          <w:sz w:val="22"/>
        </w:rPr>
        <w:t>processing instructions</w:t>
      </w:r>
      <w:r w:rsidRPr="00A26F8F">
        <w:rPr>
          <w:rFonts w:ascii="Tahoma" w:hAnsi="Tahoma" w:cs="Tahoma"/>
          <w:sz w:val="22"/>
        </w:rPr>
        <w:t xml:space="preserve"> under “Originated by”.</w:t>
      </w:r>
      <w:r w:rsidR="006A0B99" w:rsidRPr="00A26F8F">
        <w:rPr>
          <w:rFonts w:ascii="Tahoma" w:hAnsi="Tahoma" w:cs="Tahoma"/>
          <w:sz w:val="22"/>
        </w:rPr>
        <w:t xml:space="preserve">  Please include a phone number where the MLT can reach you for questions.</w:t>
      </w:r>
    </w:p>
    <w:p w:rsidR="008E3D7B" w:rsidRPr="00A26F8F" w:rsidRDefault="008E3D7B" w:rsidP="008E3D7B">
      <w:pPr>
        <w:numPr>
          <w:ilvl w:val="1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 xml:space="preserve">List the date the </w:t>
      </w:r>
      <w:r w:rsidR="00B957B8" w:rsidRPr="00A26F8F">
        <w:rPr>
          <w:rFonts w:ascii="Tahoma" w:hAnsi="Tahoma" w:cs="Tahoma"/>
          <w:sz w:val="22"/>
        </w:rPr>
        <w:t>processing instructions were</w:t>
      </w:r>
      <w:r w:rsidRPr="00A26F8F">
        <w:rPr>
          <w:rFonts w:ascii="Tahoma" w:hAnsi="Tahoma" w:cs="Tahoma"/>
          <w:sz w:val="22"/>
        </w:rPr>
        <w:t xml:space="preserve"> originally created.  Also include revised dates when revisions are made.</w:t>
      </w:r>
      <w:r w:rsidR="00B957B8" w:rsidRPr="00A26F8F">
        <w:rPr>
          <w:rFonts w:ascii="Tahoma" w:hAnsi="Tahoma" w:cs="Tahoma"/>
          <w:sz w:val="22"/>
        </w:rPr>
        <w:t xml:space="preserve">  </w:t>
      </w:r>
    </w:p>
    <w:p w:rsidR="00E746BA" w:rsidRPr="00A26F8F" w:rsidRDefault="00E746BA" w:rsidP="008E3D7B">
      <w:pPr>
        <w:ind w:left="1080"/>
        <w:rPr>
          <w:rFonts w:ascii="Tahoma" w:hAnsi="Tahoma" w:cs="Tahoma"/>
          <w:sz w:val="22"/>
        </w:rPr>
      </w:pPr>
    </w:p>
    <w:p w:rsidR="008E3D7B" w:rsidRPr="00A26F8F" w:rsidRDefault="008E3D7B" w:rsidP="008E3D7B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A26F8F">
        <w:rPr>
          <w:rFonts w:ascii="Tahoma" w:hAnsi="Tahoma" w:cs="Tahoma"/>
          <w:b/>
          <w:sz w:val="22"/>
        </w:rPr>
        <w:t>CTSI Protocol number</w:t>
      </w:r>
    </w:p>
    <w:p w:rsidR="008E3D7B" w:rsidRPr="00A26F8F" w:rsidRDefault="008E3D7B" w:rsidP="008E3D7B">
      <w:pPr>
        <w:numPr>
          <w:ilvl w:val="1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Include CTSI protocol number at top of page.</w:t>
      </w:r>
    </w:p>
    <w:p w:rsidR="00E746BA" w:rsidRPr="00A26F8F" w:rsidRDefault="00E746BA" w:rsidP="008E3D7B">
      <w:pPr>
        <w:ind w:left="1080"/>
        <w:rPr>
          <w:rFonts w:ascii="Tahoma" w:hAnsi="Tahoma" w:cs="Tahoma"/>
          <w:sz w:val="22"/>
        </w:rPr>
      </w:pPr>
    </w:p>
    <w:p w:rsidR="006A0B99" w:rsidRPr="00A26F8F" w:rsidRDefault="006A0B99" w:rsidP="008E3D7B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A26F8F">
        <w:rPr>
          <w:rFonts w:ascii="Tahoma" w:hAnsi="Tahoma" w:cs="Tahoma"/>
          <w:b/>
          <w:sz w:val="22"/>
        </w:rPr>
        <w:t>Lab Supplies</w:t>
      </w:r>
    </w:p>
    <w:p w:rsidR="006A0B99" w:rsidRPr="00A26F8F" w:rsidRDefault="00245F11" w:rsidP="006A0B99">
      <w:pPr>
        <w:numPr>
          <w:ilvl w:val="1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Please choose all options that apply to lab tubes, kits, etc.</w:t>
      </w:r>
      <w:r w:rsidR="00E746BA" w:rsidRPr="00A26F8F">
        <w:rPr>
          <w:rFonts w:ascii="Tahoma" w:hAnsi="Tahoma" w:cs="Tahoma"/>
          <w:sz w:val="22"/>
        </w:rPr>
        <w:t xml:space="preserve">  Just double-click on the box to mark it with an “x”.</w:t>
      </w:r>
    </w:p>
    <w:p w:rsidR="006A0B99" w:rsidRPr="00A26F8F" w:rsidRDefault="00245F11" w:rsidP="006A0B99">
      <w:pPr>
        <w:numPr>
          <w:ilvl w:val="1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If none of the options apply, choose “Other” and indicate how the lab supplies and labels will be supplied.</w:t>
      </w:r>
    </w:p>
    <w:p w:rsidR="00E746BA" w:rsidRPr="00A26F8F" w:rsidRDefault="00E746BA">
      <w:pPr>
        <w:ind w:left="1440"/>
        <w:rPr>
          <w:rFonts w:ascii="Tahoma" w:hAnsi="Tahoma" w:cs="Tahoma"/>
          <w:b/>
          <w:sz w:val="22"/>
        </w:rPr>
      </w:pPr>
    </w:p>
    <w:p w:rsidR="008E3D7B" w:rsidRPr="00A26F8F" w:rsidRDefault="008E3D7B" w:rsidP="008E3D7B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A26F8F">
        <w:rPr>
          <w:rFonts w:ascii="Tahoma" w:hAnsi="Tahoma" w:cs="Tahoma"/>
          <w:b/>
          <w:sz w:val="22"/>
        </w:rPr>
        <w:t xml:space="preserve">Specimens processed at </w:t>
      </w:r>
      <w:r w:rsidR="008B7F14" w:rsidRPr="00A26F8F">
        <w:rPr>
          <w:rFonts w:ascii="Tahoma" w:hAnsi="Tahoma" w:cs="Tahoma"/>
          <w:b/>
          <w:sz w:val="22"/>
        </w:rPr>
        <w:t>CRU</w:t>
      </w:r>
    </w:p>
    <w:p w:rsidR="008E3D7B" w:rsidRPr="00A26F8F" w:rsidRDefault="008E3D7B" w:rsidP="008E3D7B">
      <w:pPr>
        <w:numPr>
          <w:ilvl w:val="1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Include the following processing information:</w:t>
      </w:r>
    </w:p>
    <w:p w:rsidR="008E3D7B" w:rsidRPr="00A26F8F" w:rsidRDefault="008E3D7B" w:rsidP="008E3D7B">
      <w:pPr>
        <w:numPr>
          <w:ilvl w:val="2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Type of tube</w:t>
      </w:r>
      <w:r w:rsidR="0068203F" w:rsidRPr="00A26F8F">
        <w:rPr>
          <w:rFonts w:ascii="Tahoma" w:hAnsi="Tahoma" w:cs="Tahoma"/>
          <w:sz w:val="22"/>
        </w:rPr>
        <w:t>/collection device</w:t>
      </w:r>
      <w:r w:rsidRPr="00A26F8F">
        <w:rPr>
          <w:rFonts w:ascii="Tahoma" w:hAnsi="Tahoma" w:cs="Tahoma"/>
          <w:sz w:val="22"/>
        </w:rPr>
        <w:t xml:space="preserve"> and type of test</w:t>
      </w:r>
      <w:r w:rsidR="00BF3CD2" w:rsidRPr="00A26F8F">
        <w:rPr>
          <w:rFonts w:ascii="Tahoma" w:hAnsi="Tahoma" w:cs="Tahoma"/>
          <w:sz w:val="22"/>
        </w:rPr>
        <w:t xml:space="preserve"> (blood, urine, sputum, etc.)</w:t>
      </w:r>
    </w:p>
    <w:p w:rsidR="00982DC6" w:rsidRPr="00A26F8F" w:rsidRDefault="008E3D7B" w:rsidP="008E3D7B">
      <w:pPr>
        <w:numPr>
          <w:ilvl w:val="2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All processing instructions</w:t>
      </w:r>
      <w:r w:rsidR="00982DC6" w:rsidRPr="00A26F8F">
        <w:rPr>
          <w:rFonts w:ascii="Tahoma" w:hAnsi="Tahoma" w:cs="Tahoma"/>
          <w:sz w:val="22"/>
        </w:rPr>
        <w:t>:</w:t>
      </w:r>
    </w:p>
    <w:p w:rsidR="00BB413E" w:rsidRPr="00A26F8F" w:rsidRDefault="00BB413E" w:rsidP="00982DC6">
      <w:pPr>
        <w:numPr>
          <w:ilvl w:val="3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Indicate if specimen should be on ice prior to placing in centrifuge.</w:t>
      </w:r>
    </w:p>
    <w:p w:rsidR="00982DC6" w:rsidRPr="00A26F8F" w:rsidRDefault="00982DC6" w:rsidP="00982DC6">
      <w:pPr>
        <w:numPr>
          <w:ilvl w:val="3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Centrifuge speed and time (also indicate refrigerated or room temp).</w:t>
      </w:r>
    </w:p>
    <w:p w:rsidR="00982DC6" w:rsidRPr="00A26F8F" w:rsidRDefault="00982DC6" w:rsidP="00982DC6">
      <w:pPr>
        <w:numPr>
          <w:ilvl w:val="3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Number of aliquots for each tube.</w:t>
      </w:r>
    </w:p>
    <w:p w:rsidR="00982DC6" w:rsidRPr="00A26F8F" w:rsidRDefault="00982DC6" w:rsidP="00982DC6">
      <w:pPr>
        <w:numPr>
          <w:ilvl w:val="3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Include what supplies the study will be including.</w:t>
      </w:r>
    </w:p>
    <w:p w:rsidR="00982DC6" w:rsidRPr="00A26F8F" w:rsidRDefault="00982DC6" w:rsidP="00982DC6">
      <w:pPr>
        <w:numPr>
          <w:ilvl w:val="3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How to store sample after processing.</w:t>
      </w:r>
    </w:p>
    <w:p w:rsidR="008E3D7B" w:rsidRPr="00A26F8F" w:rsidRDefault="00982DC6" w:rsidP="00982DC6">
      <w:pPr>
        <w:numPr>
          <w:ilvl w:val="3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Special additives for draw tubes and instructions on how to prepare.</w:t>
      </w:r>
    </w:p>
    <w:p w:rsidR="00E746BA" w:rsidRPr="00A26F8F" w:rsidRDefault="00E746BA" w:rsidP="008E3D7B">
      <w:pPr>
        <w:ind w:left="2160"/>
        <w:rPr>
          <w:rFonts w:ascii="Tahoma" w:hAnsi="Tahoma" w:cs="Tahoma"/>
          <w:sz w:val="22"/>
        </w:rPr>
      </w:pPr>
    </w:p>
    <w:p w:rsidR="008E3D7B" w:rsidRPr="00A26F8F" w:rsidRDefault="008E3D7B" w:rsidP="008E3D7B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A26F8F">
        <w:rPr>
          <w:rFonts w:ascii="Tahoma" w:hAnsi="Tahoma" w:cs="Tahoma"/>
          <w:b/>
          <w:sz w:val="22"/>
        </w:rPr>
        <w:t xml:space="preserve">Specimens not processed at </w:t>
      </w:r>
      <w:r w:rsidR="008B7F14" w:rsidRPr="00A26F8F">
        <w:rPr>
          <w:rFonts w:ascii="Tahoma" w:hAnsi="Tahoma" w:cs="Tahoma"/>
          <w:b/>
          <w:sz w:val="22"/>
        </w:rPr>
        <w:t>the CRU</w:t>
      </w:r>
    </w:p>
    <w:p w:rsidR="008E3D7B" w:rsidRPr="00A26F8F" w:rsidRDefault="008E3D7B" w:rsidP="008E3D7B">
      <w:pPr>
        <w:numPr>
          <w:ilvl w:val="1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Include the following information:</w:t>
      </w:r>
    </w:p>
    <w:p w:rsidR="008E3D7B" w:rsidRPr="00A26F8F" w:rsidRDefault="008E3D7B" w:rsidP="008E3D7B">
      <w:pPr>
        <w:numPr>
          <w:ilvl w:val="2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Type of tube</w:t>
      </w:r>
      <w:r w:rsidR="0068203F" w:rsidRPr="00A26F8F">
        <w:rPr>
          <w:rFonts w:ascii="Tahoma" w:hAnsi="Tahoma" w:cs="Tahoma"/>
          <w:sz w:val="22"/>
        </w:rPr>
        <w:t>/collection device</w:t>
      </w:r>
      <w:r w:rsidRPr="00A26F8F">
        <w:rPr>
          <w:rFonts w:ascii="Tahoma" w:hAnsi="Tahoma" w:cs="Tahoma"/>
          <w:sz w:val="22"/>
        </w:rPr>
        <w:t xml:space="preserve"> and type of test</w:t>
      </w:r>
      <w:r w:rsidR="00BF3CD2" w:rsidRPr="00A26F8F">
        <w:rPr>
          <w:rFonts w:ascii="Tahoma" w:hAnsi="Tahoma" w:cs="Tahoma"/>
          <w:sz w:val="22"/>
        </w:rPr>
        <w:t xml:space="preserve"> (blood, urine, sputum, etc.)</w:t>
      </w:r>
    </w:p>
    <w:p w:rsidR="00DF2066" w:rsidRPr="00A26F8F" w:rsidRDefault="008E3D7B" w:rsidP="008E3D7B">
      <w:pPr>
        <w:numPr>
          <w:ilvl w:val="2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Instructions on what to do with tube (bring to Fairview, give to Coordinator, etc)</w:t>
      </w:r>
    </w:p>
    <w:p w:rsidR="008E3D7B" w:rsidRPr="00A26F8F" w:rsidRDefault="00DF2066" w:rsidP="00DF2066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>Put N/A in box if not applicable.</w:t>
      </w:r>
    </w:p>
    <w:p w:rsidR="001E3C95" w:rsidRPr="00A26F8F" w:rsidRDefault="001E3C95" w:rsidP="001E3C95">
      <w:pPr>
        <w:rPr>
          <w:rFonts w:ascii="Tahoma" w:hAnsi="Tahoma" w:cs="Tahoma"/>
          <w:b/>
          <w:sz w:val="22"/>
        </w:rPr>
      </w:pPr>
    </w:p>
    <w:p w:rsidR="001E3C95" w:rsidRPr="00A26F8F" w:rsidRDefault="008B7F14" w:rsidP="001E3C95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A26F8F">
        <w:rPr>
          <w:rFonts w:ascii="Tahoma" w:hAnsi="Tahoma" w:cs="Tahoma"/>
          <w:b/>
          <w:sz w:val="22"/>
        </w:rPr>
        <w:t xml:space="preserve">Send completed instructions to CRU </w:t>
      </w:r>
      <w:r w:rsidR="001E3C95" w:rsidRPr="00A26F8F">
        <w:rPr>
          <w:rFonts w:ascii="Tahoma" w:hAnsi="Tahoma" w:cs="Tahoma"/>
          <w:b/>
          <w:sz w:val="22"/>
        </w:rPr>
        <w:t>for review</w:t>
      </w:r>
      <w:r w:rsidR="002B6FAA" w:rsidRPr="00A26F8F">
        <w:rPr>
          <w:rFonts w:ascii="Tahoma" w:hAnsi="Tahoma" w:cs="Tahoma"/>
          <w:b/>
          <w:sz w:val="22"/>
        </w:rPr>
        <w:t xml:space="preserve"> prior to first subject visit</w:t>
      </w:r>
      <w:r w:rsidR="001E3C95" w:rsidRPr="00A26F8F">
        <w:rPr>
          <w:rFonts w:ascii="Tahoma" w:hAnsi="Tahoma" w:cs="Tahoma"/>
          <w:b/>
          <w:sz w:val="22"/>
        </w:rPr>
        <w:t>.</w:t>
      </w:r>
    </w:p>
    <w:p w:rsidR="001E3C95" w:rsidRPr="00A26F8F" w:rsidRDefault="001E3C95" w:rsidP="001E3C95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</w:rPr>
      </w:pPr>
      <w:r w:rsidRPr="00A26F8F">
        <w:rPr>
          <w:rFonts w:ascii="Tahoma" w:hAnsi="Tahoma" w:cs="Tahoma"/>
          <w:sz w:val="22"/>
        </w:rPr>
        <w:t xml:space="preserve">Once reviewed, </w:t>
      </w:r>
      <w:r w:rsidR="008B7F14" w:rsidRPr="00A26F8F">
        <w:rPr>
          <w:rFonts w:ascii="Tahoma" w:hAnsi="Tahoma" w:cs="Tahoma"/>
          <w:sz w:val="22"/>
        </w:rPr>
        <w:t xml:space="preserve">CRU </w:t>
      </w:r>
      <w:r w:rsidRPr="00A26F8F">
        <w:rPr>
          <w:rFonts w:ascii="Tahoma" w:hAnsi="Tahoma" w:cs="Tahoma"/>
          <w:sz w:val="22"/>
        </w:rPr>
        <w:t xml:space="preserve">will </w:t>
      </w:r>
      <w:r w:rsidR="00B957B8" w:rsidRPr="00A26F8F">
        <w:rPr>
          <w:rFonts w:ascii="Tahoma" w:hAnsi="Tahoma" w:cs="Tahoma"/>
          <w:sz w:val="22"/>
        </w:rPr>
        <w:t xml:space="preserve">add pictures of blood tubes and </w:t>
      </w:r>
      <w:r w:rsidRPr="00A26F8F">
        <w:rPr>
          <w:rFonts w:ascii="Tahoma" w:hAnsi="Tahoma" w:cs="Tahoma"/>
          <w:sz w:val="22"/>
        </w:rPr>
        <w:t xml:space="preserve">place in processing binder at </w:t>
      </w:r>
      <w:r w:rsidR="008B7F14" w:rsidRPr="00A26F8F">
        <w:rPr>
          <w:rFonts w:ascii="Tahoma" w:hAnsi="Tahoma" w:cs="Tahoma"/>
          <w:sz w:val="22"/>
        </w:rPr>
        <w:t xml:space="preserve">CRU </w:t>
      </w:r>
      <w:r w:rsidR="00282A6A" w:rsidRPr="00A26F8F">
        <w:rPr>
          <w:rFonts w:ascii="Tahoma" w:hAnsi="Tahoma" w:cs="Tahoma"/>
          <w:sz w:val="22"/>
        </w:rPr>
        <w:t xml:space="preserve">and email </w:t>
      </w:r>
      <w:r w:rsidR="00BF3CD2" w:rsidRPr="00A26F8F">
        <w:rPr>
          <w:rFonts w:ascii="Tahoma" w:hAnsi="Tahoma" w:cs="Tahoma"/>
          <w:sz w:val="22"/>
        </w:rPr>
        <w:t xml:space="preserve">a copy </w:t>
      </w:r>
      <w:r w:rsidR="00282A6A" w:rsidRPr="00A26F8F">
        <w:rPr>
          <w:rFonts w:ascii="Tahoma" w:hAnsi="Tahoma" w:cs="Tahoma"/>
          <w:sz w:val="22"/>
        </w:rPr>
        <w:t>to Study Coordinator</w:t>
      </w:r>
      <w:r w:rsidRPr="00A26F8F">
        <w:rPr>
          <w:rFonts w:ascii="Tahoma" w:hAnsi="Tahoma" w:cs="Tahoma"/>
          <w:sz w:val="22"/>
        </w:rPr>
        <w:t>.</w:t>
      </w:r>
    </w:p>
    <w:p w:rsidR="001E3C95" w:rsidRPr="00A26F8F" w:rsidRDefault="001E3C95" w:rsidP="001E3C95">
      <w:pPr>
        <w:rPr>
          <w:rFonts w:ascii="Tahoma" w:hAnsi="Tahoma" w:cs="Tahoma"/>
          <w:b/>
          <w:sz w:val="22"/>
        </w:rPr>
      </w:pPr>
    </w:p>
    <w:p w:rsidR="00B957B8" w:rsidRPr="00A26F8F" w:rsidRDefault="00B957B8" w:rsidP="00B957B8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A26F8F">
        <w:rPr>
          <w:rFonts w:ascii="Tahoma" w:hAnsi="Tahoma" w:cs="Tahoma"/>
          <w:b/>
          <w:sz w:val="22"/>
        </w:rPr>
        <w:t>Revising processing instructions</w:t>
      </w:r>
    </w:p>
    <w:p w:rsidR="006E7357" w:rsidRPr="00A26F8F" w:rsidRDefault="00B957B8" w:rsidP="008B7F14">
      <w:pPr>
        <w:pStyle w:val="ListParagraph"/>
        <w:numPr>
          <w:ilvl w:val="1"/>
          <w:numId w:val="2"/>
        </w:numPr>
        <w:rPr>
          <w:sz w:val="18"/>
        </w:rPr>
      </w:pPr>
      <w:r w:rsidRPr="00A26F8F">
        <w:rPr>
          <w:rFonts w:ascii="Tahoma" w:hAnsi="Tahoma" w:cs="Tahoma"/>
          <w:sz w:val="22"/>
        </w:rPr>
        <w:t>It is up to the Study Coordinator to update the instructions, if needed.  In the event a revision needs to be made to the processing instructions, make revision</w:t>
      </w:r>
      <w:r w:rsidR="00282A6A" w:rsidRPr="00A26F8F">
        <w:rPr>
          <w:rFonts w:ascii="Tahoma" w:hAnsi="Tahoma" w:cs="Tahoma"/>
          <w:sz w:val="22"/>
        </w:rPr>
        <w:t>(s)</w:t>
      </w:r>
      <w:r w:rsidRPr="00A26F8F">
        <w:rPr>
          <w:rFonts w:ascii="Tahoma" w:hAnsi="Tahoma" w:cs="Tahoma"/>
          <w:sz w:val="22"/>
        </w:rPr>
        <w:t xml:space="preserve"> and email to </w:t>
      </w:r>
      <w:r w:rsidR="008B7F14" w:rsidRPr="00A26F8F">
        <w:rPr>
          <w:rFonts w:ascii="Tahoma" w:hAnsi="Tahoma" w:cs="Tahoma"/>
          <w:sz w:val="22"/>
        </w:rPr>
        <w:t>CRU</w:t>
      </w:r>
      <w:r w:rsidRPr="00A26F8F">
        <w:rPr>
          <w:rFonts w:ascii="Tahoma" w:hAnsi="Tahoma" w:cs="Tahoma"/>
          <w:sz w:val="22"/>
        </w:rPr>
        <w:t xml:space="preserve"> for review.  </w:t>
      </w:r>
    </w:p>
    <w:sectPr w:rsidR="006E7357" w:rsidRPr="00A26F8F" w:rsidSect="00BC2773">
      <w:headerReference w:type="default" r:id="rId8"/>
      <w:footerReference w:type="default" r:id="rId9"/>
      <w:pgSz w:w="12240" w:h="15840"/>
      <w:pgMar w:top="864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C4" w:rsidRDefault="00352E2A">
      <w:r>
        <w:separator/>
      </w:r>
    </w:p>
  </w:endnote>
  <w:endnote w:type="continuationSeparator" w:id="0">
    <w:p w:rsidR="00B939C4" w:rsidRDefault="0035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8F" w:rsidRDefault="00A26F8F">
    <w:pPr>
      <w:pStyle w:val="Footer"/>
    </w:pPr>
  </w:p>
  <w:p w:rsidR="00BA6E73" w:rsidRDefault="00BA6E73">
    <w:pPr>
      <w:pStyle w:val="Footer"/>
    </w:pPr>
    <w:r>
      <w:t>C</w:t>
    </w:r>
    <w:r w:rsidR="008B7F14">
      <w:t>RU</w:t>
    </w:r>
    <w:r>
      <w:t xml:space="preserve"> Proc</w:t>
    </w:r>
    <w:r w:rsidR="00FB316B">
      <w:t>essing Completion Guidelines (v</w:t>
    </w:r>
    <w:r w:rsidR="008B7F14">
      <w:t>3</w:t>
    </w:r>
    <w:r>
      <w:t xml:space="preserve"> </w:t>
    </w:r>
    <w:r w:rsidR="008B7F14">
      <w:t>14Dec</w:t>
    </w:r>
    <w:r w:rsidR="002E3834">
      <w:t>201</w:t>
    </w:r>
    <w:r w:rsidR="008B7F14">
      <w:t>7</w:t>
    </w:r>
    <w:r>
      <w:t>)</w:t>
    </w:r>
    <w:r>
      <w:tab/>
    </w:r>
    <w:r>
      <w:tab/>
      <w:t xml:space="preserve">Page </w:t>
    </w:r>
    <w:r w:rsidR="008074A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74AD">
      <w:rPr>
        <w:rStyle w:val="PageNumber"/>
      </w:rPr>
      <w:fldChar w:fldCharType="separate"/>
    </w:r>
    <w:r w:rsidR="003819AD">
      <w:rPr>
        <w:rStyle w:val="PageNumber"/>
        <w:noProof/>
      </w:rPr>
      <w:t>1</w:t>
    </w:r>
    <w:r w:rsidR="008074AD">
      <w:rPr>
        <w:rStyle w:val="PageNumber"/>
      </w:rPr>
      <w:fldChar w:fldCharType="end"/>
    </w:r>
    <w:r>
      <w:rPr>
        <w:rStyle w:val="PageNumber"/>
      </w:rPr>
      <w:t xml:space="preserve"> of </w:t>
    </w:r>
    <w:r w:rsidR="008074A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74AD">
      <w:rPr>
        <w:rStyle w:val="PageNumber"/>
      </w:rPr>
      <w:fldChar w:fldCharType="separate"/>
    </w:r>
    <w:r w:rsidR="003819AD">
      <w:rPr>
        <w:rStyle w:val="PageNumber"/>
        <w:noProof/>
      </w:rPr>
      <w:t>1</w:t>
    </w:r>
    <w:r w:rsidR="008074AD">
      <w:rPr>
        <w:rStyle w:val="PageNumber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C4" w:rsidRDefault="00352E2A">
      <w:r>
        <w:separator/>
      </w:r>
    </w:p>
  </w:footnote>
  <w:footnote w:type="continuationSeparator" w:id="0">
    <w:p w:rsidR="00B939C4" w:rsidRDefault="0035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8F" w:rsidRDefault="00A26F8F" w:rsidP="00A26F8F">
    <w:pPr>
      <w:pStyle w:val="Header"/>
      <w:jc w:val="center"/>
    </w:pPr>
    <w:r>
      <w:t>University of Minnesota H</w:t>
    </w:r>
    <w:r w:rsidR="003819AD">
      <w:t>ealth Clinical Research Unit (</w:t>
    </w:r>
    <w:proofErr w:type="spellStart"/>
    <w:r w:rsidR="003819AD">
      <w:t>M</w:t>
    </w:r>
    <w:r>
      <w:t>Health</w:t>
    </w:r>
    <w:proofErr w:type="spellEnd"/>
    <w:r>
      <w:t xml:space="preserve"> CRU)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1AD"/>
    <w:multiLevelType w:val="hybridMultilevel"/>
    <w:tmpl w:val="9EE8B0BA"/>
    <w:lvl w:ilvl="0" w:tplc="6A2A665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963A7"/>
    <w:multiLevelType w:val="hybridMultilevel"/>
    <w:tmpl w:val="77AA1266"/>
    <w:lvl w:ilvl="0" w:tplc="5C2A09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36C3"/>
    <w:multiLevelType w:val="hybridMultilevel"/>
    <w:tmpl w:val="4D0E7B58"/>
    <w:lvl w:ilvl="0" w:tplc="5C2A09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6A"/>
    <w:rsid w:val="001E3C95"/>
    <w:rsid w:val="00245F11"/>
    <w:rsid w:val="00282A6A"/>
    <w:rsid w:val="002B6FAA"/>
    <w:rsid w:val="002E3834"/>
    <w:rsid w:val="00352E2A"/>
    <w:rsid w:val="003819AD"/>
    <w:rsid w:val="00397287"/>
    <w:rsid w:val="00460521"/>
    <w:rsid w:val="004C4B4A"/>
    <w:rsid w:val="0054225A"/>
    <w:rsid w:val="00601D30"/>
    <w:rsid w:val="00681A8E"/>
    <w:rsid w:val="0068203F"/>
    <w:rsid w:val="006A0B99"/>
    <w:rsid w:val="006E1C94"/>
    <w:rsid w:val="006E7357"/>
    <w:rsid w:val="008074AD"/>
    <w:rsid w:val="008458D4"/>
    <w:rsid w:val="008A39C4"/>
    <w:rsid w:val="008B7F14"/>
    <w:rsid w:val="008E3D7B"/>
    <w:rsid w:val="009345DC"/>
    <w:rsid w:val="009604C3"/>
    <w:rsid w:val="00977E41"/>
    <w:rsid w:val="00982DC6"/>
    <w:rsid w:val="009B11C2"/>
    <w:rsid w:val="00A26F8F"/>
    <w:rsid w:val="00AD5657"/>
    <w:rsid w:val="00AF1B0D"/>
    <w:rsid w:val="00B43CFA"/>
    <w:rsid w:val="00B8776A"/>
    <w:rsid w:val="00B939C4"/>
    <w:rsid w:val="00B957B8"/>
    <w:rsid w:val="00BA6E73"/>
    <w:rsid w:val="00BB413E"/>
    <w:rsid w:val="00BC2773"/>
    <w:rsid w:val="00BF3CD2"/>
    <w:rsid w:val="00D81598"/>
    <w:rsid w:val="00DF2066"/>
    <w:rsid w:val="00E2501D"/>
    <w:rsid w:val="00E746BA"/>
    <w:rsid w:val="00EE4940"/>
    <w:rsid w:val="00FB3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6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7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76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877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6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3D7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345DC"/>
  </w:style>
  <w:style w:type="paragraph" w:styleId="BalloonText">
    <w:name w:val="Balloon Text"/>
    <w:basedOn w:val="Normal"/>
    <w:link w:val="BalloonTextChar"/>
    <w:uiPriority w:val="99"/>
    <w:semiHidden/>
    <w:unhideWhenUsed/>
    <w:rsid w:val="006A0B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99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6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7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76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877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6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3D7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345DC"/>
  </w:style>
  <w:style w:type="paragraph" w:styleId="BalloonText">
    <w:name w:val="Balloon Text"/>
    <w:basedOn w:val="Normal"/>
    <w:link w:val="BalloonTextChar"/>
    <w:uiPriority w:val="99"/>
    <w:semiHidden/>
    <w:unhideWhenUsed/>
    <w:rsid w:val="006A0B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99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Engen</dc:creator>
  <cp:lastModifiedBy>Owner</cp:lastModifiedBy>
  <cp:revision>2</cp:revision>
  <dcterms:created xsi:type="dcterms:W3CDTF">2017-12-14T21:32:00Z</dcterms:created>
  <dcterms:modified xsi:type="dcterms:W3CDTF">2017-12-14T21:32:00Z</dcterms:modified>
</cp:coreProperties>
</file>